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宋体" w:hAnsi="宋体" w:eastAsia="宋体" w:cs="宋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44"/>
          <w:szCs w:val="44"/>
          <w:lang w:val="en-US" w:eastAsia="zh-CN" w:bidi="ar"/>
        </w:rPr>
        <w:t>采购需求产品资料递交</w:t>
      </w:r>
      <w:r>
        <w:rPr>
          <w:rFonts w:hint="eastAsia" w:ascii="宋体" w:hAnsi="宋体" w:cs="宋体"/>
          <w:b/>
          <w:kern w:val="2"/>
          <w:sz w:val="44"/>
          <w:szCs w:val="44"/>
          <w:lang w:val="en-US" w:eastAsia="zh-CN" w:bidi="ar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一、递交资料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请于报名后，按下表顺序整理成册（一项目一册）后提交：</w:t>
      </w:r>
    </w:p>
    <w:tbl>
      <w:tblPr>
        <w:tblStyle w:val="3"/>
        <w:tblW w:w="10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96"/>
        <w:gridCol w:w="6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提交资料清单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资料封面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模板见附件4，部门见项目意向公开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产品报价表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产品资料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需包含以下材料：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1.产品配置清单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2.产品技术参数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3.易损件及主要零配件的品名和报价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4.耗材、试剂的品名和报价（如有）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5.产品质量及售后服务保证书、产品介绍、彩页资料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价格佐证材料至少3份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本项目意向公开之日起往前三年内签订的三甲医院合同完整版，且合同内须含产品配置清单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经销商资质（经营许可证）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生产厂家资质（生产许可证）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产品资质（注册证及附件）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法定代表人资格证明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（附法定代表人身份证复印件）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模板见附件6，参会人和递交资料人为法定代表人的项目提供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法定代表人授权委托书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（附被授权人身份证复印件）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法定代表人对资料递交人或参会人的授权委托书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模板见附件7。参会人或递交资料人为非法定代表人的项目提供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生产企业对代理经销商的授权书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须写明授权事项、授权期限、授权范围等内容。需加盖生产企业的公章。</w:t>
            </w:r>
          </w:p>
        </w:tc>
      </w:tr>
    </w:tbl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二、其他注意事项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各项目需递交纸质版资料和电子版资料各一套，纸质版资料与电子版资料保持一致。每页（含封面）均需加盖经销商单位公章，要求加盖其他单位公章的需同时加盖相应单位公章。要求法定代表人签字的，需法定代表人手写签字。各附件日期填写递交电子版材料的时间。 </w:t>
      </w:r>
      <w:bookmarkStart w:id="0" w:name="_GoBack"/>
      <w:bookmarkEnd w:id="0"/>
    </w:p>
    <w:p>
      <w:pPr>
        <w:pStyle w:val="2"/>
        <w:ind w:firstLine="643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电子版资料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（整理成一个PDF 文档）于报名后、本意向公开发布之日起五个工作日内发送至邮箱2437779655@cqu.edu.cn，邮件主题和文件请按照“项目序号（见本项目意向公开）+项目名称+商家名称+报名投递资料”格式命名。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纸质版资料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（双面打印、装订成册）投递至重庆市人民医院两江院区（重庆市渝北区星光大道118号），具体时间和地点将通过短信或邮件等形式发送至各商家项目经办人。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5F454A7F"/>
    <w:rsid w:val="05760640"/>
    <w:rsid w:val="0C1A505B"/>
    <w:rsid w:val="0E7E27AB"/>
    <w:rsid w:val="120237D7"/>
    <w:rsid w:val="12882B70"/>
    <w:rsid w:val="164905E4"/>
    <w:rsid w:val="1A24180C"/>
    <w:rsid w:val="243D4801"/>
    <w:rsid w:val="250F7D12"/>
    <w:rsid w:val="2B803577"/>
    <w:rsid w:val="33C95001"/>
    <w:rsid w:val="343D582C"/>
    <w:rsid w:val="34F13497"/>
    <w:rsid w:val="3B86543D"/>
    <w:rsid w:val="3BE010CE"/>
    <w:rsid w:val="3FA83B85"/>
    <w:rsid w:val="462E17EC"/>
    <w:rsid w:val="49F0519A"/>
    <w:rsid w:val="57383727"/>
    <w:rsid w:val="5B155DC5"/>
    <w:rsid w:val="5F454A7F"/>
    <w:rsid w:val="63D93A6A"/>
    <w:rsid w:val="63E05E8C"/>
    <w:rsid w:val="7ADC4643"/>
    <w:rsid w:val="7B571281"/>
    <w:rsid w:val="7E6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758</Characters>
  <Lines>0</Lines>
  <Paragraphs>0</Paragraphs>
  <TotalTime>2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2024-06-18T04:11:00Z</dcterms:created>
  <dc:creator>肖云芳</dc:creator>
  <cp:lastModifiedBy>肖云芳</cp:lastModifiedBy>
  <dcterms:modified xsi:type="dcterms:W3CDTF">2024-09-05T06:48:27Z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8C1630089A1F47908247643C7FDE2108_11</vt:lpwstr>
  </property>
</Properties>
</file>